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3A" w:rsidRDefault="002B573A" w:rsidP="002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73A" w:rsidRDefault="002B573A" w:rsidP="002B57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B5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</w:t>
      </w:r>
    </w:p>
    <w:p w:rsidR="002B573A" w:rsidRPr="002B573A" w:rsidRDefault="002B573A" w:rsidP="002B57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2B5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Занятия в системе дополнит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ельного образования»</w:t>
      </w:r>
    </w:p>
    <w:p w:rsid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системе дополнительного образования, что может быть обычного и необычного в этих занятиях?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не нужно забывать, что любое занятие преследует общую цель, оговоренную требованиями программы.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 </w:t>
      </w:r>
      <w:proofErr w:type="gramEnd"/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общим моментом является 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системе  дополнительного образования предполагают творческий подход, как со стороны педагога, так и со стороны его учеников.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 таком занятии развиваются более успешно.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занятия – переход в иное психологическое состояние, это другой стиль общения, положительные эмоции, ощущение себя в новом качестве. Все  это – возможность развивать свои творческие способности, оценивать роль знаний и увидеть их применение на практике, ощутить взаимосвязь разных искусств, это самостоятельность и совсем другое отношение к труду.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 это возможность для самореализации, творческого подхода к работе, осуществление собственных идей.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важно  раскрыть  и реализовать свой творческий потенциал независимо от того,  какому виду искусства он обучает. Поэтому,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модель занятия в ОУ ДОД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</w:t>
      </w:r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восприятие, осмысление, запоминание, применение, обобщение, систематики.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занятия педагог дополнительного образования  внимательно  изучает:</w:t>
      </w:r>
    </w:p>
    <w:p w:rsidR="002B573A" w:rsidRPr="002B573A" w:rsidRDefault="002B573A" w:rsidP="002B5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учебно-тематический план реализуемой образовательной программы; </w:t>
      </w:r>
    </w:p>
    <w:p w:rsidR="002B573A" w:rsidRPr="002B573A" w:rsidRDefault="002B573A" w:rsidP="002B5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определенный раздел и тему раздела с содержанием программы; </w:t>
      </w:r>
    </w:p>
    <w:p w:rsidR="002B573A" w:rsidRPr="002B573A" w:rsidRDefault="002B573A" w:rsidP="002B5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взаимосвязь содержания  занятий с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последующими;</w:t>
      </w:r>
    </w:p>
    <w:p w:rsidR="002B573A" w:rsidRPr="002B573A" w:rsidRDefault="002B573A" w:rsidP="002B5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тип и структура занятия;</w:t>
      </w:r>
    </w:p>
    <w:p w:rsidR="002B573A" w:rsidRPr="002B573A" w:rsidRDefault="002B573A" w:rsidP="002B5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тема, цель, задачи.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Для системы ДОД характерным является реализация основ педагогики, развития личности обучающегося, поэтому  на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 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современному занятию.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обучения. Приемы, методы, средства формы, способы деятельности на занятии.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2B573A" w:rsidRPr="002B573A" w:rsidRDefault="002B573A" w:rsidP="002B5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обучения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  <w:proofErr w:type="gramEnd"/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 (ложных знаний не может быть, могут быть только неполные знания);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 систематичности (линейная логика процесса, от частного к общему);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 (от известного к неизвестному, от легкого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трудному, усвоение готовых знаний, умений, навыков);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сознательности и активности;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 (привлечение различных органов чувств детей к восприятию);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в условиях коллективной работы в детском объединении;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2B573A" w:rsidRPr="002B573A" w:rsidRDefault="002B573A" w:rsidP="002B5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отбираемой информации.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различных типов занятий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08"/>
        <w:gridCol w:w="6267"/>
      </w:tblGrid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структуры занятия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часть</w:t>
            </w:r>
          </w:p>
          <w:p w:rsidR="002B573A" w:rsidRPr="002B573A" w:rsidRDefault="002B573A" w:rsidP="002B57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ранее изученного материала и выполнение домашнего задания.</w:t>
            </w:r>
          </w:p>
          <w:p w:rsidR="002B573A" w:rsidRPr="002B573A" w:rsidRDefault="002B573A" w:rsidP="002B57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материала.</w:t>
            </w:r>
          </w:p>
          <w:p w:rsidR="002B573A" w:rsidRPr="002B573A" w:rsidRDefault="002B573A" w:rsidP="002B57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  новых знаний, применение их на практике. 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часть</w:t>
            </w:r>
          </w:p>
          <w:p w:rsidR="002B573A" w:rsidRPr="002B573A" w:rsidRDefault="002B573A" w:rsidP="002B573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нового материала и закрепление его. 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повторения и обобщения полученных </w:t>
            </w: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Организационная часть</w:t>
            </w:r>
          </w:p>
          <w:p w:rsidR="002B573A" w:rsidRPr="002B573A" w:rsidRDefault="002B573A" w:rsidP="002B57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проблем и выдача заданий. Выполнение учащимися заданий и решения задач. </w:t>
            </w:r>
          </w:p>
          <w:p w:rsidR="002B573A" w:rsidRPr="002B573A" w:rsidRDefault="002B573A" w:rsidP="002B57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 и оценка результатов работы, исправление ошибок.</w:t>
            </w:r>
          </w:p>
          <w:p w:rsidR="002B573A" w:rsidRPr="002B573A" w:rsidRDefault="002B573A" w:rsidP="002B57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часть</w:t>
            </w:r>
          </w:p>
          <w:p w:rsidR="002B573A" w:rsidRPr="002B573A" w:rsidRDefault="002B573A" w:rsidP="002B57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:rsidR="002B573A" w:rsidRPr="002B573A" w:rsidRDefault="002B573A" w:rsidP="002B57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содержание задания,  инструктаж его выполнения. </w:t>
            </w:r>
          </w:p>
          <w:p w:rsidR="002B573A" w:rsidRPr="002B573A" w:rsidRDefault="002B573A" w:rsidP="002B57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под руководством педагога.</w:t>
            </w:r>
          </w:p>
          <w:p w:rsidR="002B573A" w:rsidRPr="002B573A" w:rsidRDefault="002B573A" w:rsidP="002B57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оценка выполненной работы. 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часть</w:t>
            </w:r>
          </w:p>
          <w:p w:rsidR="002B573A" w:rsidRPr="002B573A" w:rsidRDefault="002B573A" w:rsidP="002B573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разъяснение целей занятия. Установление связи с ранее изученным материалом. </w:t>
            </w:r>
          </w:p>
          <w:p w:rsidR="002B573A" w:rsidRPr="002B573A" w:rsidRDefault="002B573A" w:rsidP="002B573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выполнению работы. Самостоятельная работа учащихся, оценка ее результатов. </w:t>
            </w:r>
          </w:p>
        </w:tc>
      </w:tr>
    </w:tbl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организации занятия в детском творческом объединении в ОУДОД: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репродуктивный; 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практической работы; 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</w:t>
      </w:r>
      <w:proofErr w:type="spell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игры: игры: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2B573A" w:rsidRPr="002B573A" w:rsidRDefault="002B573A" w:rsidP="002B5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метод обучения: картины, рисунки, плакаты, фотографии; таблицы, схемы, чертежи, графики; демонстрационные материалы;</w:t>
      </w:r>
      <w:proofErr w:type="gramEnd"/>
    </w:p>
    <w:p w:rsidR="002B573A" w:rsidRPr="002B573A" w:rsidRDefault="002B573A" w:rsidP="002B57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и социологические методы и приемы, используемые при проведении занятий:</w:t>
      </w:r>
    </w:p>
    <w:p w:rsidR="002B573A" w:rsidRPr="002B573A" w:rsidRDefault="002B573A" w:rsidP="002B57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анкетирование: разработка, проведение и анализ анкеты, интервьюирование;</w:t>
      </w:r>
    </w:p>
    <w:p w:rsidR="002B573A" w:rsidRPr="002B573A" w:rsidRDefault="002B573A" w:rsidP="002B57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тесты;</w:t>
      </w:r>
    </w:p>
    <w:p w:rsidR="002B573A" w:rsidRPr="002B573A" w:rsidRDefault="002B573A" w:rsidP="002B57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решение различных ситуаций (психология общения, социальное окружение); </w:t>
      </w:r>
    </w:p>
    <w:p w:rsidR="002B573A" w:rsidRPr="002B573A" w:rsidRDefault="002B573A" w:rsidP="002B57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театр; </w:t>
      </w:r>
    </w:p>
    <w:p w:rsidR="002B573A" w:rsidRPr="002B573A" w:rsidRDefault="002B573A" w:rsidP="002B57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написанию плана-конспекта занятия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общего характера, предъявляемые к конспекту занятия, в котором должны быть отражены: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методы и приемы воспитания ребенка в границах темы занятия;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цели и задачи, расширяющие тему базовой программы;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заданий, вопросов, изделий, наглядного материала;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виды деятельности участников занятия;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занятия и обоснование последовательности его этапов;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педагога, детей на каждом этапе занятия;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деятельности детей на каждом этапе занятия;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способы  взаимодействия с детьми, общение;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(определение) начального уровня знаний детей, развиваемых в ходе занятия;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управления вниманием, активизация детей;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затруднения детей, причины и необходимые действия педагога для их ликвидации;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корректирующих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упражнении; 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вспомогательной литературой, пособиями, дополнительным материалом;</w:t>
      </w:r>
    </w:p>
    <w:p w:rsidR="002B573A" w:rsidRPr="002B573A" w:rsidRDefault="002B573A" w:rsidP="002B57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занятия, подведение итогов.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Традиционные и нетрадиционные формы организации деятельности </w:t>
      </w:r>
      <w:proofErr w:type="gramStart"/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образовательном процессе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9"/>
        <w:gridCol w:w="4816"/>
      </w:tblGrid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Нетрадиционные  занятия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изложение какой-либо темы, развивающее мыслительную деятельность </w:t>
            </w:r>
            <w:proofErr w:type="gramStart"/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предмета, явления, события, факта.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Социадрама</w:t>
            </w:r>
            <w:proofErr w:type="spellEnd"/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предопределенная позицией главных героев; ситуация выбора, от которой зависят ход жизни и социально-</w:t>
            </w: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психологических отношений, осознание себя в структуре общественных отношений.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проекта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</w:t>
            </w:r>
            <w:proofErr w:type="gramEnd"/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предложение новых идей для решения жизненных проблем.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Конференция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Собрание, совещание представителей различных организаций для обсуждения и решения каких-либо вопросов.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Философский стол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«Крепкий орешек»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Туристический поход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Конверт вопросов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обмен мнениями на разные темы в дружеской обстановке.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игра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Выпускной ринг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2B573A" w:rsidRPr="002B573A" w:rsidTr="002B57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Утренник, праздник т.д.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Организационно-массовые мероприятия, про водимые в соответствии с планами воспитательной и досуговой деятельности.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3A" w:rsidRPr="002B573A" w:rsidRDefault="002B573A" w:rsidP="002B5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занятие</w:t>
            </w:r>
          </w:p>
          <w:p w:rsidR="002B573A" w:rsidRPr="002B573A" w:rsidRDefault="002B573A" w:rsidP="002B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2B573A" w:rsidRPr="002B573A" w:rsidRDefault="002B573A" w:rsidP="002B5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занятия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«__»_____________года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занятия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занятия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занятия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дидактический материал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 Перед началом занятия приветствие всех участников занятия.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 через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аналогий, способствующих концентрации внимания и сохранению интереса.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Предлагаемый образовательный материал или информация. Изложение нового материала или информации предлагается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рассказа. Педагог готовит наглядные пособия и материалы, вопросы аналитического содержания.</w:t>
      </w:r>
    </w:p>
    <w:p w:rsidR="002B573A" w:rsidRPr="002B573A" w:rsidRDefault="002B573A" w:rsidP="002B57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Вывод. Советы и рекомендации по практическому применению материала, информации.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Заключение. Сформулировав советы и рекомендации,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использовать материал, информацию в своей практической творческой деятельности.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закрепления информации проводится игровая или творческая часть занятия.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Контрольный опрос детей по всему ходу занятия. </w:t>
      </w:r>
      <w:proofErr w:type="gram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при подготовке любого занятия педагог ДО должен учитывать следующие правила.</w:t>
      </w:r>
      <w:proofErr w:type="gramEnd"/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часть: 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  <w:proofErr w:type="gramEnd"/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часть: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:rsidR="002B573A" w:rsidRPr="002B573A" w:rsidRDefault="002B573A" w:rsidP="002B5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2B573A" w:rsidRPr="002B573A" w:rsidRDefault="002B573A" w:rsidP="002B57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Беспалько В.П.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Слагаемые педагогической технологии. [Текст] / В.П. Беспалько – М.: Педагогика, 1989. – 190 с.</w:t>
      </w:r>
    </w:p>
    <w:p w:rsidR="002B573A" w:rsidRPr="002B573A" w:rsidRDefault="002B573A" w:rsidP="002B57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Кулюткин</w:t>
      </w:r>
      <w:proofErr w:type="spellEnd"/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Ю.Н. 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обучения взрослых. [Текст] /Ю.Н. </w:t>
      </w:r>
      <w:proofErr w:type="spell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Кулюткин</w:t>
      </w:r>
      <w:proofErr w:type="spell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1989 . – 128 с.</w:t>
      </w:r>
    </w:p>
    <w:p w:rsidR="002B573A" w:rsidRPr="002B573A" w:rsidRDefault="002B573A" w:rsidP="002B57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Левитан К.М. 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педагога: становление и развитие. [Текст] / К.М. Левитан – Саратов: Изд-во Саратовского университета, 1990. – 168 с.</w:t>
      </w:r>
    </w:p>
    <w:p w:rsidR="002B573A" w:rsidRPr="002B573A" w:rsidRDefault="002B573A" w:rsidP="002B57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Ситник А.П.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работа в современных условиях. [Текст] /А.П. Ситник – М.:  Изд-во МГОПИ «Альфа», 1993. – 146 с.</w:t>
      </w:r>
    </w:p>
    <w:p w:rsidR="002B573A" w:rsidRPr="002B573A" w:rsidRDefault="002B573A" w:rsidP="002B57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Фомин А.А. </w:t>
      </w:r>
      <w:r w:rsidRPr="002B5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p w:rsidR="00034423" w:rsidRDefault="00034423"/>
    <w:sectPr w:rsidR="0003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B3E"/>
    <w:multiLevelType w:val="multilevel"/>
    <w:tmpl w:val="B80A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875B1"/>
    <w:multiLevelType w:val="multilevel"/>
    <w:tmpl w:val="C92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A6ACB"/>
    <w:multiLevelType w:val="multilevel"/>
    <w:tmpl w:val="87E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527EA"/>
    <w:multiLevelType w:val="multilevel"/>
    <w:tmpl w:val="0BD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744D8"/>
    <w:multiLevelType w:val="multilevel"/>
    <w:tmpl w:val="BB8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8541C0"/>
    <w:multiLevelType w:val="multilevel"/>
    <w:tmpl w:val="57B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87154C"/>
    <w:multiLevelType w:val="multilevel"/>
    <w:tmpl w:val="5CE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084E5C"/>
    <w:multiLevelType w:val="multilevel"/>
    <w:tmpl w:val="B8EE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D2528"/>
    <w:multiLevelType w:val="multilevel"/>
    <w:tmpl w:val="6C0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BD1608"/>
    <w:multiLevelType w:val="multilevel"/>
    <w:tmpl w:val="CE3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756DB5"/>
    <w:multiLevelType w:val="multilevel"/>
    <w:tmpl w:val="33F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1847E1"/>
    <w:multiLevelType w:val="multilevel"/>
    <w:tmpl w:val="6D5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85BE9"/>
    <w:multiLevelType w:val="multilevel"/>
    <w:tmpl w:val="983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22"/>
    <w:rsid w:val="00034423"/>
    <w:rsid w:val="002B573A"/>
    <w:rsid w:val="00A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2390</Words>
  <Characters>13623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Ботес Валерия Петровна</dc:creator>
  <cp:keywords/>
  <dc:description/>
  <cp:lastModifiedBy>Ботес Валерия Петровна</cp:lastModifiedBy>
  <cp:revision>3</cp:revision>
  <dcterms:created xsi:type="dcterms:W3CDTF">2017-03-29T14:23:00Z</dcterms:created>
  <dcterms:modified xsi:type="dcterms:W3CDTF">2017-03-29T14:25:00Z</dcterms:modified>
</cp:coreProperties>
</file>