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F07" w:rsidRPr="00C41BE4" w:rsidRDefault="00C37F07" w:rsidP="00C41BE4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</w:pPr>
      <w:r w:rsidRPr="00C37F07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Рекомендации по критериям оценки знаний учащихся при выполнении разных видов заданий по биологи</w:t>
      </w:r>
      <w:r w:rsidR="00C41BE4">
        <w:rPr>
          <w:rFonts w:ascii="Times New Roman" w:eastAsia="Times New Roman" w:hAnsi="Times New Roman" w:cs="Times New Roman"/>
          <w:color w:val="444444"/>
          <w:sz w:val="54"/>
          <w:szCs w:val="54"/>
          <w:lang w:eastAsia="ru-RU"/>
        </w:rPr>
        <w:t>и</w:t>
      </w:r>
    </w:p>
    <w:p w:rsidR="00C37F07" w:rsidRPr="00C37F07" w:rsidRDefault="00C37F07" w:rsidP="00C37F0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37F07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</w:t>
      </w:r>
    </w:p>
    <w:p w:rsidR="00C37F07" w:rsidRPr="00C37F07" w:rsidRDefault="00C37F07" w:rsidP="00C37F0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37F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72"/>
        <w:gridCol w:w="1476"/>
        <w:gridCol w:w="2496"/>
      </w:tblGrid>
      <w:tr w:rsidR="00C37F07" w:rsidRPr="00C37F07" w:rsidTr="00C37F0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ответ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Тестовое задание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Экспериментальная работа</w:t>
            </w:r>
          </w:p>
        </w:tc>
      </w:tr>
      <w:tr w:rsidR="00C37F07" w:rsidRPr="00C37F07" w:rsidTr="00C37F0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 с привлечением дополнительного материала, правильным использованием биологических терминов. Ответ излагается последовательно, с использованием своих примеров. Ученик сравнивает материал с предыдущим. Самостоятельно может вывести теоретические положения на основе фактов, наблюдений, опытов. Сравнивать различные теории и высказывать по ним свою точку зрения с приведением аргументов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91-100%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Ученик сам предлагает определенный опыт для доказательства </w:t>
            </w:r>
            <w:proofErr w:type="spellStart"/>
            <w:proofErr w:type="gram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</w:t>
            </w:r>
            <w:proofErr w:type="spellEnd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</w:t>
            </w:r>
            <w:proofErr w:type="spellEnd"/>
            <w:proofErr w:type="gramEnd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материала, самостоятельно </w:t>
            </w:r>
            <w:proofErr w:type="spell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</w:t>
            </w:r>
            <w:proofErr w:type="spellEnd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</w:t>
            </w:r>
            <w:proofErr w:type="spellEnd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постановки, технику безопасности, может объяснить результаты и правильно оформляет их в тетради.</w:t>
            </w:r>
          </w:p>
        </w:tc>
      </w:tr>
      <w:tr w:rsidR="00C37F07" w:rsidRPr="00C37F07" w:rsidTr="00C37F0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развернутый ответ, с правильным использованием биологических терминов. Ответ излагается последовательно с использованием своих примеров. Самостоятельно делаются выводы и проводятся сравнения. Могут быть допущены неточности в ответе, но ученик исправляет их самостоятельно.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76-90%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проведен по предложенной учителем технологии с соблюдением правил техники безопасности. Полученный результат соответствует истине. Правильное объяснение и оформление результатов опыта в тетради.</w:t>
            </w:r>
          </w:p>
        </w:tc>
      </w:tr>
      <w:tr w:rsidR="00C37F07" w:rsidRPr="00C37F07" w:rsidTr="00C37F0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ответе неполно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материала. Имеются ошибки в определении понятий, использовании </w:t>
            </w: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биологических терминов, которые исправляются при наводящих вопросах учителя.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61-75%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</w:t>
            </w:r>
            <w:proofErr w:type="gram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proofErr w:type="gramEnd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верно, но имеются некоторые недочеты (результаты опыта объясняются только с наводящими вопросами, и/или результаты не соответствуют истине). </w:t>
            </w: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опыта в тетради небрежное.</w:t>
            </w:r>
          </w:p>
        </w:tc>
      </w:tr>
      <w:tr w:rsidR="00C37F07" w:rsidRPr="00C37F07" w:rsidTr="00C37F0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«2»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отрывочные несистемные, допускаются грубые ошибки. Недостаточные знания не позволяют понять материал.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60%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соблюдаются правила техники безопасности, не соблюдается </w:t>
            </w:r>
            <w:proofErr w:type="gram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 </w:t>
            </w:r>
            <w:proofErr w:type="spellStart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опыта. Ученик не может объяснить результат. Оформление опыта в тетради небрежное.</w:t>
            </w:r>
          </w:p>
        </w:tc>
      </w:tr>
      <w:tr w:rsidR="00C37F07" w:rsidRPr="00C37F07" w:rsidTr="00C37F07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«1»</w:t>
            </w:r>
          </w:p>
        </w:tc>
        <w:tc>
          <w:tcPr>
            <w:tcW w:w="3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ответа.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выполнения теста.</w:t>
            </w:r>
          </w:p>
        </w:tc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7F07" w:rsidRPr="00C37F07" w:rsidRDefault="00C37F07" w:rsidP="00C37F0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от выполнения работы.</w:t>
            </w:r>
          </w:p>
        </w:tc>
      </w:tr>
    </w:tbl>
    <w:p w:rsidR="00C37F07" w:rsidRPr="00C37F07" w:rsidRDefault="00C37F07" w:rsidP="00C37F0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37F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37F07" w:rsidRPr="00C37F07" w:rsidRDefault="00C37F07" w:rsidP="00C37F0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37F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C37F07" w:rsidRPr="00C37F07" w:rsidRDefault="00C37F07" w:rsidP="00C37F07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C37F07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Еще одна точка зрения на </w:t>
      </w:r>
      <w:hyperlink r:id="rId6" w:history="1">
        <w:r w:rsidRPr="00C37F07">
          <w:rPr>
            <w:rFonts w:ascii="Arial" w:eastAsia="Times New Roman" w:hAnsi="Arial" w:cs="Arial"/>
            <w:b/>
            <w:bCs/>
            <w:color w:val="4488BB"/>
            <w:sz w:val="21"/>
            <w:szCs w:val="21"/>
            <w:lang w:eastAsia="ru-RU"/>
          </w:rPr>
          <w:t>критерии оценивания разных видов работ по биологии</w:t>
        </w:r>
      </w:hyperlink>
    </w:p>
    <w:p w:rsidR="00C37F07" w:rsidRDefault="00C37F07" w:rsidP="00AF645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C37F07" w:rsidRDefault="00C37F07" w:rsidP="00AF645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</w:p>
    <w:p w:rsidR="00AF645B" w:rsidRPr="00AF645B" w:rsidRDefault="00AF645B" w:rsidP="00AF645B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AF645B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Критерии оценки знаний, разных видов работ учащихся на уроках биологии</w:t>
      </w:r>
    </w:p>
    <w:p w:rsidR="00AF645B" w:rsidRPr="00AF645B" w:rsidRDefault="00C41BE4" w:rsidP="00AF6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685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proofErr w:type="spellStart"/>
        <w:r w:rsidR="00AF645B"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Сунгатуллина</w:t>
        </w:r>
        <w:proofErr w:type="spellEnd"/>
        <w:r w:rsidR="00AF645B"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AF645B"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Ризида</w:t>
        </w:r>
        <w:proofErr w:type="spellEnd"/>
        <w:r w:rsidR="00AF645B"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 xml:space="preserve"> </w:t>
        </w:r>
        <w:proofErr w:type="spellStart"/>
        <w:r w:rsidR="00AF645B"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Саматовна</w:t>
        </w:r>
        <w:proofErr w:type="spellEnd"/>
      </w:hyperlink>
      <w:r w:rsidR="00AF645B"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="00AF645B" w:rsidRPr="00AF645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учитель биологии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8" w:history="1">
        <w:r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Биология</w:t>
        </w:r>
      </w:hyperlink>
    </w:p>
    <w:p w:rsidR="00AF645B" w:rsidRPr="00AF645B" w:rsidRDefault="00C41BE4" w:rsidP="00AF645B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F645B" w:rsidRPr="00AF645B" w:rsidRDefault="00AF645B" w:rsidP="00AF645B">
      <w:pPr>
        <w:shd w:val="clear" w:color="auto" w:fill="FFFFFF"/>
        <w:spacing w:before="270" w:after="27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noProof/>
          <w:color w:val="008738"/>
          <w:sz w:val="21"/>
          <w:szCs w:val="21"/>
          <w:lang w:eastAsia="ru-RU"/>
        </w:rPr>
        <w:drawing>
          <wp:inline distT="0" distB="0" distL="0" distR="0" wp14:anchorId="6484740C" wp14:editId="4864DA88">
            <wp:extent cx="5730240" cy="988357"/>
            <wp:effectExtent l="0" t="0" r="3810" b="2540"/>
            <wp:docPr id="1" name="Рисунок 1" descr="биология.pn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иология.pn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98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ЗУН (знаний, умений, навыков) – это сравнивание со стандартом, который существует, определен МО РФ. Высший уровень требования учителя может остаться на уровне стандарта. А может быть выше и у каждого учителя он свой. Например, стандарт учитель оценивает на «3», выше – «4», еще выше – «5». А может стандарт оценивать на «5», а худшие знания на «4» и «3». Учитель имеет право сам выбирать уровень оценки (систему оценок).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Любую систему можно перевести в 5- балльную (а точнее 3-х («3», «4», «5»).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Оценка «2» – это скорее констатация отсутствия работы, и можно предложить ученику сделать её ещё раз.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Существующую шкалу оценок можно применять следующим образом:</w:t>
      </w:r>
    </w:p>
    <w:p w:rsidR="00AF645B" w:rsidRPr="00AF645B" w:rsidRDefault="00AF645B" w:rsidP="00AF645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CF4DC7" wp14:editId="6FE793D2">
            <wp:extent cx="4152900" cy="1630680"/>
            <wp:effectExtent l="0" t="0" r="0" b="7620"/>
            <wp:docPr id="2" name="Рисунок 2" descr="http://festival.1september.ru/articles/52122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21228/img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Особенно полезно использовать эту трехбалльную систему в младших и средних </w:t>
      </w:r>
      <w:proofErr w:type="spellStart"/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клас-сах</w:t>
      </w:r>
      <w:proofErr w:type="spellEnd"/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когда самосознание и самокритичность у ребенка ещё не выработались до конца, а отметка «2» просто отобьет охоту учиться дальше. Далее предложены варианты критериев оценивания различных видов работ учащихся на уроке и дома.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1.Биологический диктант.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Самый простой способ проверки домашнего задания всего класса (одного или нескольких параграфов). Для быстрой проверки взять пять терминов  (легко оценить по пятибалльной системе).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Диктовать по 1 термину за 2 минуты – займет 10 минут. Если диктант в начале урока – то можно тут же устно дать правильные определения, если в конце урока – проверить потом и закрепить на следующем уроке.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     При проверке тетради делятся на 2 стопки:</w:t>
      </w:r>
    </w:p>
    <w:p w:rsidR="00AF645B" w:rsidRPr="00AF645B" w:rsidRDefault="00AF645B" w:rsidP="00AF6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более-менее правильными ответами;</w:t>
      </w:r>
    </w:p>
    <w:p w:rsidR="00AF645B" w:rsidRPr="00AF645B" w:rsidRDefault="00AF645B" w:rsidP="00AF64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где нужна индивидуальная работа.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проверочные работы проводятся в специальных тетрадях, где видна вся работа ученика в течение года. Эта тетрадь может использоваться и несколько лет, пока не закончится.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Устный опрос.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Описать строение животного или растения по таблице или схеме, указать функции, которые выполняют отдельные его части.</w:t>
      </w:r>
    </w:p>
    <w:p w:rsidR="00AF645B" w:rsidRPr="00AF645B" w:rsidRDefault="00AF645B" w:rsidP="00AF6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– выполнил всё задание правильно;</w:t>
      </w:r>
    </w:p>
    <w:p w:rsidR="00AF645B" w:rsidRPr="00AF645B" w:rsidRDefault="00AF645B" w:rsidP="00AF6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выполнил всё задание с 1-2 ошибками;</w:t>
      </w:r>
    </w:p>
    <w:p w:rsidR="00AF645B" w:rsidRPr="00AF645B" w:rsidRDefault="00AF645B" w:rsidP="00AF6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– часто ошибался, выполнил правильно только половину задания;</w:t>
      </w:r>
    </w:p>
    <w:p w:rsidR="00AF645B" w:rsidRPr="00AF645B" w:rsidRDefault="00AF645B" w:rsidP="00AF6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 – почти ничего не смог выполнить правильно;</w:t>
      </w:r>
    </w:p>
    <w:p w:rsidR="00AF645B" w:rsidRPr="00AF645B" w:rsidRDefault="00AF645B" w:rsidP="00AF64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«1» – вообще не выполнил задание.  (1)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Выполнение тестовых заданий.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3.1.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Задания с выбором ответа (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закрытый тест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задания « дополните  предложение» (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открытый тест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трёх минут. Пример открытого теста: прочитайте текст, заполните пропущенные места. «</w:t>
      </w:r>
      <w:r w:rsidRPr="00AF645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хлоропластах зеленых растений поглощается …, выделяется … и образуется … только на свету. При дыхании растений и в темноте, и на свету поглощается … и выделяется …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(3).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Оптимально на одной контрольной работе дать 25 заданий: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(20 с выбором ответа и 5 со свободным ответом).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Критерии оценок: «5»: 16 + 4 (80 – 100  % от общего числа баллов)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«4»: 14 + 3 (70 - 75 %)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«3»: 12 + 0 или 10+2 (50 - 65 %).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Здесь возможны варианты, поэтому лучше ориентироваться по процентам.             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3.2.   Дифференцированный тест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составлен из вопросов на уровне «ученик должен» (обязательная часть) и «ученик может» (дополнительная часть). Например, обязательная 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часть состоит из 15 вопросов по 1 баллу, а дополнительная часть из 5 вопросов повышенного уровня сложности по 2 балла. Итого максимум 25 баллов.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Критерии оценок: «2»: ученик набрал менее 10 баллов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«3»: выполнил 10 любых заданий обязательной части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«4»: 13 + 4 = 17 баллов и более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«5»: 15+ 6 = 21 баллов и более.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Можно внести коррективы в критерии, но нужно заранее сообщить школьникам критерии оценки их работы. Используя в своей работе эти рекомендации несколько лет, могу с уверенностью сказать, что дети быстро привыкают к такому оцениванию. И если учитель в начале проверочной работы забывает указать критерии, они сами его об этом спрашивают и контролируют свою работу.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Методика перевода тестовой оценки в традиционную пятибалльную систему может быть следующей. Допустим, тест состоит из 20 заданий, каждое имеет 4 варианта ответа, 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среди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которых только один правильный. Вычислим вероятность угадывания: она равна ¼, т.е. из 20 предложенных заданий ученик может случайно угадать 5. 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оставшиеся задания распределить на три равные части, соответствующие положительным оценкам «3», «4» и «5», то мы получим распределительную таблицу: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 балла – от 5 до 8 правильных ответов (где 5 может быть просто угадано!)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 балла – 9-10 правильных ответов;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 балла  - от 11 до 15 правильных ответов;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 баллов – от 16 до 20 правильных ответов.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Недостаток метода в слабой селективности. Плохо то, что, скажем, оценку «5» получат ответившие и на 16, 17, 18, 19 и 20 баллов. Для более объективной оценки нужно отталкиваться от результатов конкретного тестирования. На практике это будет выглядеть так. Распределим работы учащихся на пачки, в каждой из которых содержаться работы с одинаковым числом правильных ответов. Результаты сведем в таблицу.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451"/>
        <w:gridCol w:w="132"/>
        <w:gridCol w:w="249"/>
        <w:gridCol w:w="249"/>
        <w:gridCol w:w="249"/>
        <w:gridCol w:w="249"/>
        <w:gridCol w:w="249"/>
        <w:gridCol w:w="249"/>
        <w:gridCol w:w="249"/>
        <w:gridCol w:w="249"/>
        <w:gridCol w:w="573"/>
      </w:tblGrid>
      <w:tr w:rsidR="00AF645B" w:rsidRPr="00AF645B" w:rsidTr="00AF64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Число верных </w:t>
            </w: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ответов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</w:tr>
      <w:tr w:rsidR="00AF645B" w:rsidRPr="00AF645B" w:rsidTr="00AF64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Число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</w:tr>
      <w:tr w:rsidR="00AF645B" w:rsidRPr="00AF645B" w:rsidTr="00AF64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Номер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«2» «3» «4» «5»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Всего оказалось 9 пачек или групп учащихся с разным числом правильных ответов. Разделим этот ряд пополам. Деление придется на пятую группу. Каждую половину разделим ещё пополам. Получим 4 ранга, соответствующие оценкам «2», «3», «4» и «5». Тогда 1-я и 2-я группы получают 2 балла, 8-я и 9-я – 5 баллов, 3-я и 4-я группы получают твёрдую тройку, а 6-я и 7-я группы – твёрдую четвёрку. Остается одна спорная группа – 5-я. В ней 4 ученика. Надо решить, кому из них поставить «4», а кому «3». Учитель может ориентироваться на качество решенных заданий, их сложность и т.п.  Но я вот уже много практикую выставление двойных оценок: 2/3, 3/4, 4/5.  И такую методику я использую не только при проверке письменных работ, но и устных. 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первых, это ускоряет процесс проверки знаний; не надо долго взвешивать, как оценить ответ, если он сомнительный. Во-вторых, увеличивается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накопляемость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оценок, что тоже немаловажно в больших классах. В - третьих, это дополнительный стимул ученику получить ещё одну высокую оценку, своего рода кредит доверия учителя, который большинство детей хочет оправдать! В журнале в графе «контрольная работа» я выставляю более высокий балл из двух, а рядом (перед или после) более низкий.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видим, что при первом способе оценивания успеваемость равна 90,6 %, т.к. только три ученика получили двойки. Качество знаний будет равно успеваемости, что явно не соответствует действительности. При использовании второго метода двойки получат 5 учеников и успеваемость равна 84,3 %, а качество знаний максимум 59,3 %.(3) Выводы делайте сами! Я опробовала оба метода, и первый использую при проверке поурочных или контрольно-обучающих тестов, когда оценка не обязательно выставляется в журнал, а является ориентиром для ученика. При проверке контрольных работ по большим темам, анализе итоговых работ желательно применить второй метод как более точный и справедливый.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Итоговая отметка за выполнение проверочной работы по теме или за год выставляется с учетом качества ответов за каждое задание, всей суммы полученных за них баллов. Поэтому 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предварительно разрабатываются критерии оценивания каждого задания и доводятся до сведения учащихся. Удовлетворительную отметку получает ученик в том случае, когда он набрал половину от общего числа баллов. Четвёрка выставляется в том случае, когда ученик набрал от 50 до 70 % баллов, а пятёрка – если набрано свыше 70 %. Здесь также возможна корректировка в зависимости от уровня подготовки класса (его литера, программы и т.п.) (2)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Самостоятельная работа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тетради с использованием учебника.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Выполните задания: а) можно ли ответить на вопрос: в чём положительное и отрицательное значение простейших в природе? Ответ обоснуйте.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заполните таблицу: « Значение одноклеточных животных»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68"/>
        <w:gridCol w:w="921"/>
      </w:tblGrid>
      <w:tr w:rsidR="00AF645B" w:rsidRPr="00AF645B" w:rsidTr="00AF64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Названия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значение</w:t>
            </w:r>
          </w:p>
        </w:tc>
      </w:tr>
      <w:tr w:rsidR="00AF645B" w:rsidRPr="00AF645B" w:rsidTr="00AF64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645B" w:rsidRPr="00AF645B" w:rsidRDefault="00AF645B" w:rsidP="00AF645B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F645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в)* почему эти маленькие, древние, примитивные животные – одноклеточные – не вымерли до сих пор и не съедены полностью более крупными животными? (задание повышенной сложности)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Ваша оценка: «5»—выполнил все три задания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«4» – выполнил первое и второе задание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«3» – правильно выполнил только половину обязательной                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части заданий (т.е. 1-е или 2-е)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«2» – в каждом задании много ошибок (больше, чем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правильных ответов).(1)</w:t>
      </w:r>
      <w:proofErr w:type="gramEnd"/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Устные задания со свободным ответом.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Учитывая то, что многие школьники плохо владеют письменной речью, излагают свои мысли пространно, часто не по существу, учителю следует предлагать вопросы, требующие ответа, состоящего из трёх – шести фраз. В ходе текущей проверки знаний важно анализировать ответы учащихся в классе, обращать внимание на их недостатки, показывать образцы лучших ответов, проводить обмен работами для их анализа самими учащимися.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Одно и то же задание может быть выполнено с разной глубиной и полнотой, на репродуктивном и творческом уровнях. Например, в соответствии с требованиями школьники должны уметь характеризовать фотосинтез и его роль в природе. Один ученик может дать определение фотосинтеза, назвать исходные и конечные продукты, отметить роль хлоропластов в фотосинтезе, его роль в природе. При этом он лишь воспроизведет знания. Другой ученик, дополнительно к 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изложенному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выше, рассказывает о процессах, происходящих в световую и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темновую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фазы фотосинтеза, о строении хлоропластов и гран, о размещении на них хлорофилла и ферментов, о космической роли растений. В ответе проявляются более глубокие знания.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Ответ первого ученика в соответствии с эталоном характеризует нижнюю границу знаний и поэтому оценивается удовлетворительной отметкой. Второй ответ характеризует более высокий уровень знаний ученика и оценивается более высокой отметкой (2). Но опять - таки это на усмотрение учителя, исходя из требований программы, школы.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Составление опорно-схематичного конспекта (ОСК)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Перед учащимися ставится задача научиться «сворачивать» конспекты до отдельных слов (словосочетаний), делать схемы с максимальным числом логических связей между понятиями. Работа эта крайне сложная, индивидуальная. Помощь в создании ОСК окажут критерии оценивания ОСК.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Критерии оценивания ОСК по составлению: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Полнота  использования учебного материала.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Объём ОСК (для 8-9 классов – 1 тетрадная страница на один раздел: для 10 –11 классов один лист формата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4).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Логика изложения (наличие схем, количество смысловых связей между понятиями).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Наглядность (наличие рисунков, символов, и пр.; аккуратность выполнения, читаемость ОСК).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Грамотность (терминологическая и орфографическая).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Отсутствие связанных предложений, только опорные сигналы – слова, словосочетания, символы.</w:t>
      </w:r>
    </w:p>
    <w:p w:rsidR="00AF645B" w:rsidRPr="00AF645B" w:rsidRDefault="00AF645B" w:rsidP="00AF64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Самостоятельность при составлении.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7. В качестве подготовительного этапа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6-7 классах познакомьте школьников с 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синквейнами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(от французского слова означающего пять).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Синквейн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это стихотворение, состоящее из пяти строк. Оно позволяет изложить большой объём информации в кратких выражениях.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1-я строка – название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синквейна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2-я строка – два прилагательных.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3-я строка – три глагола.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4-я строка – фраза на тему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синквейна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5-я строка – существительное.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Например: 1. Фотосинтез.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 Активный. Полезный.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Поглощает, образует, выделяет.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4.Образование сахара в хлоропластах листьев на свету 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5.Процесс. (4).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У меня был лишь один опыт составления таких стихов в 6-х классах, и я отказалась от этого в своей работе. Я сама плохо составляю рифмы, не очень люблю стихи. А составление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синквейнов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мало знакомо русским, и вызывает много технических трудностей.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 Контрольная работа по вопросам (дать развернутый ответ на вопрос).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Допустим, предложено три задания на среднем уровне сложности и одно задание повышенной сложности.</w:t>
      </w:r>
    </w:p>
    <w:p w:rsidR="00AF645B" w:rsidRPr="00AF645B" w:rsidRDefault="00AF645B" w:rsidP="00AF6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– выполнил все задания правильно;</w:t>
      </w:r>
    </w:p>
    <w:p w:rsidR="00AF645B" w:rsidRPr="00AF645B" w:rsidRDefault="00AF645B" w:rsidP="00AF6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выполнил все задания, иногда  ошибался;</w:t>
      </w:r>
    </w:p>
    <w:p w:rsidR="00AF645B" w:rsidRPr="00AF645B" w:rsidRDefault="00AF645B" w:rsidP="00AF6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– часто ошибался, выполнил правильно только половину заданий;</w:t>
      </w:r>
    </w:p>
    <w:p w:rsidR="00AF645B" w:rsidRPr="00AF645B" w:rsidRDefault="00AF645B" w:rsidP="00AF64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 – почти ничего не смог выполнить правильно;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«1» – вообще не выполнил задание.  (1). 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Каждый вопрос развернутого задания так же можно заранее оценить в баллах, тогда легче определить, сделал учение всё полностью или только половину. Например, вопрос «</w:t>
      </w:r>
      <w:r w:rsidRPr="00AF645B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Формы естественного отбора и их значение в эволюции. Какая из форм ЕО более распространена в природе?»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оцениваю следующим образом. За перечисление форм ЕО по 0,5 балла (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стабилизирующий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движущий,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дизруптивный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По 0,5 балла за краткую характеристику каждой формы. И один балл за высказывание своего мнения о самой распространенной форме и обоснования. Итого 4 балла. И так каждый вопрос. При разборе ошибок ученики сразу видят свои ошибки и недочеты.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Критерии оценки работы учащихся в группе (команде) в играх КВН и др.</w:t>
      </w:r>
    </w:p>
    <w:p w:rsidR="00AF645B" w:rsidRPr="00AF645B" w:rsidRDefault="00AF645B" w:rsidP="00AF6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распределить работу в команде;</w:t>
      </w:r>
    </w:p>
    <w:p w:rsidR="00AF645B" w:rsidRPr="00AF645B" w:rsidRDefault="00AF645B" w:rsidP="00AF6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выслушать друг друга;</w:t>
      </w:r>
    </w:p>
    <w:p w:rsidR="00AF645B" w:rsidRPr="00AF645B" w:rsidRDefault="00AF645B" w:rsidP="00AF6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согласованность действий;</w:t>
      </w:r>
    </w:p>
    <w:p w:rsidR="00AF645B" w:rsidRPr="00AF645B" w:rsidRDefault="00AF645B" w:rsidP="00AF6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правильность и полнота выступлений.</w:t>
      </w:r>
    </w:p>
    <w:p w:rsidR="00AF645B" w:rsidRPr="00AF645B" w:rsidRDefault="00AF645B" w:rsidP="00AF64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активность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 Отчет после экскурсии, реферат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заданной теме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предусматриваетсамостоятельную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работу с дополнительной литературой. Кроме умения выбрать главное и конкретное по теме, необходимо оценить следующее:</w:t>
      </w:r>
    </w:p>
    <w:p w:rsidR="00AF645B" w:rsidRPr="00AF645B" w:rsidRDefault="00AF645B" w:rsidP="00AF64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полноту раскрытия темы;</w:t>
      </w:r>
    </w:p>
    <w:p w:rsidR="00AF645B" w:rsidRPr="00AF645B" w:rsidRDefault="00AF645B" w:rsidP="00AF64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ли задания выполнены;</w:t>
      </w:r>
    </w:p>
    <w:p w:rsidR="00AF645B" w:rsidRPr="00AF645B" w:rsidRDefault="00AF645B" w:rsidP="00AF64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наличие рисунков и схем (при необходимости);</w:t>
      </w:r>
    </w:p>
    <w:p w:rsidR="00AF645B" w:rsidRPr="00AF645B" w:rsidRDefault="00AF645B" w:rsidP="00AF64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аккуратность исполнения.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пункт оценивается отдельно в баллах.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Удобнее оформить итоги в виде таблицы. </w:t>
      </w:r>
      <w:hyperlink r:id="rId12" w:history="1">
        <w:r w:rsidRPr="00AF645B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См. приложение, таблица 1</w:t>
        </w:r>
      </w:hyperlink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 Самостоятельная работа – проект (доклад)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заданной теме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Форма контроля по аналогии с предыдущей работой.</w:t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Подытоживая всё выше изложенное можно сказать, что учитель может оценить работу, если он изначально четко поставил цели и критерии оценки.</w:t>
      </w:r>
    </w:p>
    <w:p w:rsidR="00AF645B" w:rsidRPr="00AF645B" w:rsidRDefault="00AF645B" w:rsidP="00AF6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F645B" w:rsidRPr="00AF645B" w:rsidRDefault="00AF645B" w:rsidP="00AF645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литературы:</w:t>
      </w:r>
    </w:p>
    <w:p w:rsidR="00AF645B" w:rsidRPr="00AF645B" w:rsidRDefault="00AF645B" w:rsidP="00AF6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Бурцева О.Ю. Примерное планирование учебного материала, «Биология в школе», 2000, № 4,5</w:t>
      </w:r>
    </w:p>
    <w:p w:rsidR="00AF645B" w:rsidRPr="00AF645B" w:rsidRDefault="00AF645B" w:rsidP="00AF6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Калинова. Г. С., Мягкова  А.М.,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Резникова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В.З. Контроль знаний и умений учащихся с учетом требований к их биологической подготовке. «Биология в школе», 2002 , № 3,4.</w:t>
      </w:r>
    </w:p>
    <w:p w:rsidR="00AF645B" w:rsidRPr="00AF645B" w:rsidRDefault="00AF645B" w:rsidP="00AF6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Маш Р. Д. О тестах и тестовой проверке. «Биология в школе», 1999.</w:t>
      </w:r>
    </w:p>
    <w:p w:rsidR="00AF645B" w:rsidRPr="00AF645B" w:rsidRDefault="00AF645B" w:rsidP="00AF64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Козлова О.Г. </w:t>
      </w:r>
      <w:proofErr w:type="spell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Синквейн</w:t>
      </w:r>
      <w:proofErr w:type="spell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Что это такое</w:t>
      </w:r>
      <w:proofErr w:type="gramStart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?, «</w:t>
      </w:r>
      <w:proofErr w:type="gramEnd"/>
      <w:r w:rsidRPr="00AF64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Биология в школе», 2000, № 5</w:t>
      </w:r>
    </w:p>
    <w:p w:rsidR="001D3437" w:rsidRDefault="001D3437"/>
    <w:p w:rsidR="00AF645B" w:rsidRDefault="00AF645B"/>
    <w:p w:rsidR="00AF645B" w:rsidRDefault="00AF645B"/>
    <w:p w:rsidR="00AF645B" w:rsidRDefault="00AF645B"/>
    <w:p w:rsidR="00AF645B" w:rsidRDefault="00AF645B"/>
    <w:p w:rsidR="00AF645B" w:rsidRDefault="00AF645B"/>
    <w:p w:rsidR="00AF645B" w:rsidRDefault="00AF645B"/>
    <w:p w:rsidR="00AF645B" w:rsidRDefault="00AF645B">
      <w:pPr>
        <w:sectPr w:rsidR="00AF64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F645B" w:rsidRPr="00AF645B" w:rsidRDefault="00AF645B" w:rsidP="00AF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 1.            Критерии оценивания письменной самостоятельной работы (отчет по экскурсии, реферат и др.)</w:t>
      </w:r>
    </w:p>
    <w:p w:rsidR="00AF645B" w:rsidRPr="00AF645B" w:rsidRDefault="00AF645B" w:rsidP="00AF64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6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по экскурсии « Наблюдения за птицами» в 7б классе. Мах -12 баллов</w:t>
      </w:r>
    </w:p>
    <w:p w:rsidR="00AF645B" w:rsidRPr="00AF645B" w:rsidRDefault="00AF645B" w:rsidP="00AF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851"/>
        <w:gridCol w:w="708"/>
        <w:gridCol w:w="709"/>
        <w:gridCol w:w="709"/>
        <w:gridCol w:w="425"/>
        <w:gridCol w:w="567"/>
        <w:gridCol w:w="567"/>
        <w:gridCol w:w="851"/>
        <w:gridCol w:w="708"/>
        <w:gridCol w:w="567"/>
        <w:gridCol w:w="709"/>
        <w:gridCol w:w="709"/>
        <w:gridCol w:w="425"/>
        <w:gridCol w:w="425"/>
        <w:gridCol w:w="993"/>
        <w:gridCol w:w="1134"/>
      </w:tblGrid>
      <w:tr w:rsidR="00AF645B" w:rsidRPr="00AF645B" w:rsidTr="00234DFE">
        <w:trPr>
          <w:cantSplit/>
          <w:trHeight w:val="328"/>
        </w:trPr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качество выполнения</w:t>
            </w:r>
          </w:p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 балла</w:t>
            </w:r>
          </w:p>
        </w:tc>
        <w:tc>
          <w:tcPr>
            <w:tcW w:w="1559" w:type="dxa"/>
            <w:gridSpan w:val="3"/>
            <w:vAlign w:val="center"/>
          </w:tcPr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Все ли задания выполнены </w:t>
            </w:r>
          </w:p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балла</w:t>
            </w:r>
          </w:p>
        </w:tc>
        <w:tc>
          <w:tcPr>
            <w:tcW w:w="2126" w:type="dxa"/>
            <w:gridSpan w:val="3"/>
            <w:vAlign w:val="center"/>
          </w:tcPr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Аккуратность </w:t>
            </w:r>
          </w:p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 балла</w:t>
            </w:r>
          </w:p>
        </w:tc>
        <w:tc>
          <w:tcPr>
            <w:tcW w:w="2268" w:type="dxa"/>
            <w:gridSpan w:val="4"/>
            <w:vAlign w:val="center"/>
          </w:tcPr>
          <w:p w:rsidR="00AF645B" w:rsidRPr="00AF645B" w:rsidRDefault="00AF645B" w:rsidP="00AF64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рис., схемы</w:t>
            </w:r>
          </w:p>
          <w:p w:rsidR="00AF645B" w:rsidRPr="00AF645B" w:rsidRDefault="00AF645B" w:rsidP="00AF64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балла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textDirection w:val="btLr"/>
          </w:tcPr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Итоговое количество баллов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textDirection w:val="btLr"/>
          </w:tcPr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Отметка </w:t>
            </w:r>
            <w:proofErr w:type="gramStart"/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AF645B" w:rsidRPr="00AF645B" w:rsidRDefault="00AF645B" w:rsidP="00AF6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журнал</w:t>
            </w:r>
          </w:p>
        </w:tc>
      </w:tr>
      <w:tr w:rsidR="00AF645B" w:rsidRPr="00AF645B" w:rsidTr="00234DFE">
        <w:trPr>
          <w:cantSplit/>
          <w:trHeight w:val="1234"/>
        </w:trPr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Фамилия, </w:t>
            </w:r>
          </w:p>
          <w:p w:rsidR="00AF645B" w:rsidRPr="00AF645B" w:rsidRDefault="00AF645B" w:rsidP="00AF64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имя ученика</w:t>
            </w:r>
          </w:p>
        </w:tc>
        <w:tc>
          <w:tcPr>
            <w:tcW w:w="851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Полный ответ с доп. </w:t>
            </w:r>
            <w:proofErr w:type="spellStart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инфор</w:t>
            </w:r>
            <w:proofErr w:type="spellEnd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рамках учебника</w:t>
            </w:r>
          </w:p>
        </w:tc>
        <w:tc>
          <w:tcPr>
            <w:tcW w:w="709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Неполный ответ</w:t>
            </w:r>
          </w:p>
        </w:tc>
        <w:tc>
          <w:tcPr>
            <w:tcW w:w="709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Ответ не по вопросу </w:t>
            </w:r>
          </w:p>
        </w:tc>
        <w:tc>
          <w:tcPr>
            <w:tcW w:w="425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 задания</w:t>
            </w:r>
          </w:p>
        </w:tc>
        <w:tc>
          <w:tcPr>
            <w:tcW w:w="567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 одного</w:t>
            </w:r>
          </w:p>
          <w:p w:rsidR="00AF645B" w:rsidRPr="00AF645B" w:rsidRDefault="00AF645B" w:rsidP="00AF645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задания</w:t>
            </w:r>
          </w:p>
        </w:tc>
        <w:tc>
          <w:tcPr>
            <w:tcW w:w="567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 двух заданий</w:t>
            </w:r>
          </w:p>
        </w:tc>
        <w:tc>
          <w:tcPr>
            <w:tcW w:w="851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Очень аккуратно</w:t>
            </w:r>
          </w:p>
        </w:tc>
        <w:tc>
          <w:tcPr>
            <w:tcW w:w="708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Есть замечания</w:t>
            </w:r>
          </w:p>
        </w:tc>
        <w:tc>
          <w:tcPr>
            <w:tcW w:w="567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неаккуратно</w:t>
            </w:r>
          </w:p>
        </w:tc>
        <w:tc>
          <w:tcPr>
            <w:tcW w:w="709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Есть, </w:t>
            </w:r>
            <w:proofErr w:type="gramStart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хорошие</w:t>
            </w:r>
            <w:proofErr w:type="gramEnd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Есть, но </w:t>
            </w:r>
            <w:proofErr w:type="gramStart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плохие</w:t>
            </w:r>
            <w:proofErr w:type="gramEnd"/>
          </w:p>
        </w:tc>
        <w:tc>
          <w:tcPr>
            <w:tcW w:w="425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  <w:proofErr w:type="gramEnd"/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рис.</w:t>
            </w:r>
          </w:p>
        </w:tc>
        <w:tc>
          <w:tcPr>
            <w:tcW w:w="425" w:type="dxa"/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57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фото</w:t>
            </w:r>
          </w:p>
        </w:tc>
        <w:tc>
          <w:tcPr>
            <w:tcW w:w="993" w:type="dxa"/>
            <w:vMerge/>
            <w:tcBorders>
              <w:bottom w:val="nil"/>
            </w:tcBorders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textDirection w:val="btLr"/>
          </w:tcPr>
          <w:p w:rsidR="00AF645B" w:rsidRPr="00AF645B" w:rsidRDefault="00AF645B" w:rsidP="00AF645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F645B" w:rsidRPr="00AF645B" w:rsidTr="00234DFE">
        <w:trPr>
          <w:trHeight w:val="283"/>
        </w:trPr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5+!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5+!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4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сдал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!!!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  <w:tr w:rsidR="00AF645B" w:rsidRPr="00AF645B" w:rsidTr="00234DFE">
        <w:trPr>
          <w:trHeight w:val="165"/>
        </w:trPr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5</w:t>
            </w:r>
          </w:p>
        </w:tc>
      </w:tr>
      <w:tr w:rsidR="00AF645B" w:rsidRPr="00AF645B" w:rsidTr="00234DFE">
        <w:tc>
          <w:tcPr>
            <w:tcW w:w="67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</w:t>
            </w:r>
          </w:p>
        </w:tc>
        <w:tc>
          <w:tcPr>
            <w:tcW w:w="2302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45B" w:rsidRPr="00AF645B" w:rsidRDefault="00AF645B" w:rsidP="00A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AF645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</w:t>
            </w:r>
          </w:p>
        </w:tc>
      </w:tr>
    </w:tbl>
    <w:p w:rsidR="00AF645B" w:rsidRPr="00AF645B" w:rsidRDefault="00AF645B" w:rsidP="00AF645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45B" w:rsidRPr="00AF645B" w:rsidRDefault="00AF645B" w:rsidP="00AF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5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  <w:proofErr w:type="gramStart"/>
      <w:r w:rsidRPr="00AF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F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12-11 баллов - 5</w:t>
      </w:r>
    </w:p>
    <w:p w:rsidR="00AF645B" w:rsidRPr="00AF645B" w:rsidRDefault="00AF645B" w:rsidP="00AF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10-8 баллов – 4</w:t>
      </w:r>
    </w:p>
    <w:p w:rsidR="00AF645B" w:rsidRPr="00AF645B" w:rsidRDefault="00AF645B" w:rsidP="00AF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7- 5 баллов – 3.</w:t>
      </w:r>
    </w:p>
    <w:p w:rsidR="00AF645B" w:rsidRDefault="00AF645B"/>
    <w:sectPr w:rsidR="00AF645B">
      <w:pgSz w:w="16840" w:h="11907" w:orient="landscape" w:code="9"/>
      <w:pgMar w:top="284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BDC"/>
    <w:multiLevelType w:val="multilevel"/>
    <w:tmpl w:val="5538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8011D"/>
    <w:multiLevelType w:val="multilevel"/>
    <w:tmpl w:val="B35A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56AA4"/>
    <w:multiLevelType w:val="multilevel"/>
    <w:tmpl w:val="C78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CD5E44"/>
    <w:multiLevelType w:val="multilevel"/>
    <w:tmpl w:val="1EC0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51585"/>
    <w:multiLevelType w:val="multilevel"/>
    <w:tmpl w:val="69CC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514D3"/>
    <w:multiLevelType w:val="multilevel"/>
    <w:tmpl w:val="28C2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E7971"/>
    <w:multiLevelType w:val="multilevel"/>
    <w:tmpl w:val="905E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987E86"/>
    <w:multiLevelType w:val="multilevel"/>
    <w:tmpl w:val="555C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604EE1"/>
    <w:multiLevelType w:val="multilevel"/>
    <w:tmpl w:val="81F8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5B"/>
    <w:rsid w:val="001D3437"/>
    <w:rsid w:val="00AF645B"/>
    <w:rsid w:val="00C37F07"/>
    <w:rsid w:val="00C4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5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97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365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biolog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uthors/209-223-073" TargetMode="External"/><Relationship Id="rId12" Type="http://schemas.openxmlformats.org/officeDocument/2006/relationships/hyperlink" Target="http://festival.1september.ru/articles/521228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1228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1septem.ru/Srq14YJWU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2610</Words>
  <Characters>14880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2017-03-23T08:52:00Z</dcterms:created>
  <dcterms:modified xsi:type="dcterms:W3CDTF">2017-03-28T13:31:00Z</dcterms:modified>
</cp:coreProperties>
</file>